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57" w:rsidRDefault="00D55A6C" w:rsidP="00B57D1E">
      <w:pPr>
        <w:jc w:val="center"/>
        <w:rPr>
          <w:rFonts w:ascii="Arial" w:hAnsi="Arial" w:cs="Arial"/>
          <w:b/>
          <w:sz w:val="28"/>
          <w:szCs w:val="28"/>
        </w:rPr>
      </w:pPr>
      <w:r w:rsidRPr="00B57D1E">
        <w:rPr>
          <w:rFonts w:ascii="Arial" w:hAnsi="Arial" w:cs="Arial"/>
          <w:b/>
          <w:sz w:val="28"/>
          <w:szCs w:val="28"/>
        </w:rPr>
        <w:t>Padrón de beneficiarios proyecto 611 realizado en el año 2020</w:t>
      </w:r>
    </w:p>
    <w:p w:rsidR="0038496E" w:rsidRPr="00B57D1E" w:rsidRDefault="0038496E" w:rsidP="00B57D1E">
      <w:pPr>
        <w:jc w:val="center"/>
        <w:rPr>
          <w:rFonts w:ascii="Arial" w:hAnsi="Arial" w:cs="Arial"/>
          <w:b/>
          <w:sz w:val="28"/>
          <w:szCs w:val="28"/>
        </w:rPr>
      </w:pPr>
      <w:r>
        <w:rPr>
          <w:rFonts w:ascii="Arial" w:hAnsi="Arial" w:cs="Arial"/>
          <w:b/>
          <w:sz w:val="28"/>
          <w:szCs w:val="28"/>
        </w:rPr>
        <w:t>“</w:t>
      </w:r>
      <w:bookmarkStart w:id="0" w:name="_GoBack"/>
      <w:r w:rsidRPr="0038496E">
        <w:rPr>
          <w:rFonts w:ascii="Arial" w:hAnsi="Arial" w:cs="Arial"/>
          <w:b/>
          <w:sz w:val="28"/>
          <w:szCs w:val="28"/>
        </w:rPr>
        <w:t>Apoyos Asistenciales para Garantizar el Pleno Ejercicio la promoción para</w:t>
      </w:r>
      <w:r>
        <w:rPr>
          <w:rFonts w:ascii="Arial" w:hAnsi="Arial" w:cs="Arial"/>
          <w:b/>
          <w:sz w:val="28"/>
          <w:szCs w:val="28"/>
        </w:rPr>
        <w:t xml:space="preserve"> la restitución de derechos de N</w:t>
      </w:r>
      <w:r w:rsidRPr="0038496E">
        <w:rPr>
          <w:rFonts w:ascii="Arial" w:hAnsi="Arial" w:cs="Arial"/>
          <w:b/>
          <w:sz w:val="28"/>
          <w:szCs w:val="28"/>
        </w:rPr>
        <w:t xml:space="preserve">iñas, </w:t>
      </w:r>
      <w:r>
        <w:rPr>
          <w:rFonts w:ascii="Arial" w:hAnsi="Arial" w:cs="Arial"/>
          <w:b/>
          <w:sz w:val="28"/>
          <w:szCs w:val="28"/>
        </w:rPr>
        <w:t>N</w:t>
      </w:r>
      <w:r w:rsidRPr="0038496E">
        <w:rPr>
          <w:rFonts w:ascii="Arial" w:hAnsi="Arial" w:cs="Arial"/>
          <w:b/>
          <w:sz w:val="28"/>
          <w:szCs w:val="28"/>
        </w:rPr>
        <w:t xml:space="preserve">iños y </w:t>
      </w:r>
      <w:r>
        <w:rPr>
          <w:rFonts w:ascii="Arial" w:hAnsi="Arial" w:cs="Arial"/>
          <w:b/>
          <w:sz w:val="28"/>
          <w:szCs w:val="28"/>
        </w:rPr>
        <w:t>A</w:t>
      </w:r>
      <w:r w:rsidRPr="0038496E">
        <w:rPr>
          <w:rFonts w:ascii="Arial" w:hAnsi="Arial" w:cs="Arial"/>
          <w:b/>
          <w:sz w:val="28"/>
          <w:szCs w:val="28"/>
        </w:rPr>
        <w:t>dolescentes</w:t>
      </w:r>
      <w:bookmarkEnd w:id="0"/>
      <w:r>
        <w:rPr>
          <w:rFonts w:ascii="Arial" w:hAnsi="Arial" w:cs="Arial"/>
          <w:b/>
          <w:sz w:val="28"/>
          <w:szCs w:val="28"/>
        </w:rPr>
        <w:t>”</w:t>
      </w:r>
    </w:p>
    <w:p w:rsidR="00B57D1E" w:rsidRDefault="0038496E" w:rsidP="00B57D1E">
      <w:pPr>
        <w:jc w:val="both"/>
        <w:rPr>
          <w:rFonts w:ascii="Arial" w:hAnsi="Arial" w:cs="Arial"/>
          <w:sz w:val="24"/>
          <w:szCs w:val="24"/>
        </w:rPr>
      </w:pPr>
      <w:r w:rsidRPr="00B57D1E">
        <w:rPr>
          <w:rFonts w:ascii="Arial" w:hAnsi="Arial" w:cs="Arial"/>
          <w:sz w:val="24"/>
          <w:szCs w:val="24"/>
        </w:rPr>
        <w:t>La presente información revi</w:t>
      </w:r>
      <w:r>
        <w:rPr>
          <w:rFonts w:ascii="Arial" w:hAnsi="Arial" w:cs="Arial"/>
          <w:sz w:val="24"/>
          <w:szCs w:val="24"/>
        </w:rPr>
        <w:t>ste el carácter de confidencial, por lo que no</w:t>
      </w:r>
      <w:r w:rsidR="00D55A6C" w:rsidRPr="00B57D1E">
        <w:rPr>
          <w:rFonts w:ascii="Arial" w:hAnsi="Arial" w:cs="Arial"/>
          <w:color w:val="000000" w:themeColor="text1"/>
          <w:sz w:val="24"/>
          <w:szCs w:val="24"/>
        </w:rPr>
        <w:t xml:space="preserve"> se proporcionan nombres, de c</w:t>
      </w:r>
      <w:r w:rsidR="00B57D1E" w:rsidRPr="00B57D1E">
        <w:rPr>
          <w:rFonts w:ascii="Arial" w:hAnsi="Arial" w:cs="Arial"/>
          <w:color w:val="000000" w:themeColor="text1"/>
          <w:sz w:val="24"/>
          <w:szCs w:val="24"/>
        </w:rPr>
        <w:t xml:space="preserve">onformidad con el punto número 7 </w:t>
      </w:r>
      <w:r>
        <w:rPr>
          <w:rFonts w:ascii="Arial" w:hAnsi="Arial" w:cs="Arial"/>
          <w:color w:val="000000" w:themeColor="text1"/>
          <w:sz w:val="24"/>
          <w:szCs w:val="24"/>
        </w:rPr>
        <w:t>“</w:t>
      </w:r>
      <w:r w:rsidR="00B57D1E" w:rsidRPr="00B57D1E">
        <w:rPr>
          <w:rFonts w:ascii="Arial" w:hAnsi="Arial" w:cs="Arial"/>
          <w:sz w:val="24"/>
          <w:szCs w:val="24"/>
        </w:rPr>
        <w:t>Medidas para proteger la intimidad y el bienestar de niñas, niños y adolescentes</w:t>
      </w:r>
      <w:r>
        <w:rPr>
          <w:rFonts w:ascii="Arial" w:hAnsi="Arial" w:cs="Arial"/>
          <w:sz w:val="24"/>
          <w:szCs w:val="24"/>
        </w:rPr>
        <w:t>”</w:t>
      </w:r>
      <w:r w:rsidR="00B57D1E" w:rsidRPr="00B57D1E">
        <w:rPr>
          <w:rFonts w:ascii="Arial" w:hAnsi="Arial" w:cs="Arial"/>
          <w:sz w:val="24"/>
          <w:szCs w:val="24"/>
        </w:rPr>
        <w:t xml:space="preserve">, </w:t>
      </w:r>
      <w:r w:rsidR="00D55A6C" w:rsidRPr="00B57D1E">
        <w:rPr>
          <w:rFonts w:ascii="Arial" w:hAnsi="Arial" w:cs="Arial"/>
          <w:color w:val="000000" w:themeColor="text1"/>
          <w:sz w:val="24"/>
          <w:szCs w:val="24"/>
        </w:rPr>
        <w:t xml:space="preserve"> </w:t>
      </w:r>
      <w:r w:rsidR="00B57D1E" w:rsidRPr="00B57D1E">
        <w:rPr>
          <w:rFonts w:ascii="Arial" w:hAnsi="Arial" w:cs="Arial"/>
          <w:color w:val="000000" w:themeColor="text1"/>
          <w:sz w:val="24"/>
          <w:szCs w:val="24"/>
        </w:rPr>
        <w:t xml:space="preserve">inciso a., b., c., </w:t>
      </w:r>
      <w:r w:rsidR="00D55A6C" w:rsidRPr="00B57D1E">
        <w:rPr>
          <w:rFonts w:ascii="Arial" w:hAnsi="Arial" w:cs="Arial"/>
          <w:color w:val="000000" w:themeColor="text1"/>
          <w:sz w:val="24"/>
          <w:szCs w:val="24"/>
        </w:rPr>
        <w:t xml:space="preserve">del Protocolo de </w:t>
      </w:r>
      <w:r>
        <w:rPr>
          <w:rFonts w:ascii="Arial" w:hAnsi="Arial" w:cs="Arial"/>
          <w:color w:val="000000" w:themeColor="text1"/>
          <w:sz w:val="24"/>
          <w:szCs w:val="24"/>
        </w:rPr>
        <w:t>A</w:t>
      </w:r>
      <w:r w:rsidR="00D55A6C" w:rsidRPr="00B57D1E">
        <w:rPr>
          <w:rFonts w:ascii="Arial" w:hAnsi="Arial" w:cs="Arial"/>
          <w:color w:val="000000" w:themeColor="text1"/>
          <w:sz w:val="24"/>
          <w:szCs w:val="24"/>
        </w:rPr>
        <w:t xml:space="preserve">ctuación para </w:t>
      </w:r>
      <w:r>
        <w:rPr>
          <w:rFonts w:ascii="Arial" w:hAnsi="Arial" w:cs="Arial"/>
          <w:color w:val="000000" w:themeColor="text1"/>
          <w:sz w:val="24"/>
          <w:szCs w:val="24"/>
        </w:rPr>
        <w:t>q</w:t>
      </w:r>
      <w:r w:rsidR="00D55A6C" w:rsidRPr="00B57D1E">
        <w:rPr>
          <w:rFonts w:ascii="Arial" w:hAnsi="Arial" w:cs="Arial"/>
          <w:color w:val="000000" w:themeColor="text1"/>
          <w:sz w:val="24"/>
          <w:szCs w:val="24"/>
        </w:rPr>
        <w:t xml:space="preserve">uienes </w:t>
      </w:r>
      <w:r>
        <w:rPr>
          <w:rFonts w:ascii="Arial" w:hAnsi="Arial" w:cs="Arial"/>
          <w:color w:val="000000" w:themeColor="text1"/>
          <w:sz w:val="24"/>
          <w:szCs w:val="24"/>
        </w:rPr>
        <w:t>I</w:t>
      </w:r>
      <w:r w:rsidR="00D55A6C" w:rsidRPr="00B57D1E">
        <w:rPr>
          <w:rFonts w:ascii="Arial" w:hAnsi="Arial" w:cs="Arial"/>
          <w:color w:val="000000" w:themeColor="text1"/>
          <w:sz w:val="24"/>
          <w:szCs w:val="24"/>
        </w:rPr>
        <w:t xml:space="preserve">mparten </w:t>
      </w:r>
      <w:r>
        <w:rPr>
          <w:rFonts w:ascii="Arial" w:hAnsi="Arial" w:cs="Arial"/>
          <w:color w:val="000000" w:themeColor="text1"/>
          <w:sz w:val="24"/>
          <w:szCs w:val="24"/>
        </w:rPr>
        <w:t>Justicia en casos que afecten a N</w:t>
      </w:r>
      <w:r w:rsidR="00D55A6C" w:rsidRPr="00B57D1E">
        <w:rPr>
          <w:rFonts w:ascii="Arial" w:hAnsi="Arial" w:cs="Arial"/>
          <w:color w:val="000000" w:themeColor="text1"/>
          <w:sz w:val="24"/>
          <w:szCs w:val="24"/>
        </w:rPr>
        <w:t xml:space="preserve">iñas, </w:t>
      </w:r>
      <w:r>
        <w:rPr>
          <w:rFonts w:ascii="Arial" w:hAnsi="Arial" w:cs="Arial"/>
          <w:color w:val="000000" w:themeColor="text1"/>
          <w:sz w:val="24"/>
          <w:szCs w:val="24"/>
        </w:rPr>
        <w:t>Niños y A</w:t>
      </w:r>
      <w:r w:rsidR="00D55A6C" w:rsidRPr="00B57D1E">
        <w:rPr>
          <w:rFonts w:ascii="Arial" w:hAnsi="Arial" w:cs="Arial"/>
          <w:color w:val="000000" w:themeColor="text1"/>
          <w:sz w:val="24"/>
          <w:szCs w:val="24"/>
        </w:rPr>
        <w:t>dolescentes de la Suprema</w:t>
      </w:r>
      <w:r w:rsidR="00B57D1E" w:rsidRPr="00B57D1E">
        <w:rPr>
          <w:rFonts w:ascii="Arial" w:hAnsi="Arial" w:cs="Arial"/>
          <w:color w:val="000000" w:themeColor="text1"/>
          <w:sz w:val="24"/>
          <w:szCs w:val="24"/>
        </w:rPr>
        <w:t xml:space="preserve"> Corte de Justicia de la Nación</w:t>
      </w:r>
      <w:r w:rsidR="00B57D1E">
        <w:rPr>
          <w:rFonts w:ascii="Arial" w:hAnsi="Arial" w:cs="Arial"/>
          <w:color w:val="000000" w:themeColor="text1"/>
          <w:sz w:val="24"/>
          <w:szCs w:val="24"/>
        </w:rPr>
        <w:t>, así como</w:t>
      </w:r>
      <w:r>
        <w:rPr>
          <w:rFonts w:ascii="Arial" w:hAnsi="Arial" w:cs="Arial"/>
          <w:color w:val="000000" w:themeColor="text1"/>
          <w:sz w:val="24"/>
          <w:szCs w:val="24"/>
        </w:rPr>
        <w:t xml:space="preserve"> </w:t>
      </w:r>
      <w:r w:rsidR="00B57D1E" w:rsidRPr="00B57D1E">
        <w:rPr>
          <w:rFonts w:ascii="Arial" w:hAnsi="Arial" w:cs="Arial"/>
          <w:sz w:val="24"/>
          <w:szCs w:val="24"/>
        </w:rPr>
        <w:t>en</w:t>
      </w:r>
      <w:r>
        <w:rPr>
          <w:rFonts w:ascii="Arial" w:hAnsi="Arial" w:cs="Arial"/>
          <w:sz w:val="24"/>
          <w:szCs w:val="24"/>
        </w:rPr>
        <w:t xml:space="preserve"> los</w:t>
      </w:r>
      <w:r w:rsidR="00B57D1E" w:rsidRPr="00B57D1E">
        <w:rPr>
          <w:rFonts w:ascii="Arial" w:hAnsi="Arial" w:cs="Arial"/>
          <w:sz w:val="24"/>
          <w:szCs w:val="24"/>
        </w:rPr>
        <w:t xml:space="preserve"> términos de lo señalado por los artículos 1, 5, 6, 7, 13, 14, 18, 19, 20 y demás relativos y aplicables de la Ley Federal de Transparencia y Acceso a la Información pública gubernamental, 1, 2, 6, 7, 8, 9 y demás relativos y aplicables de la Ley Federal de Protección de datos personales en posesión de particulares, 1, 24, 25, 32, 41, 44, 45 y demás relativos y aplicables de la Ley de Información Pública del Est</w:t>
      </w:r>
      <w:r>
        <w:rPr>
          <w:rFonts w:ascii="Arial" w:hAnsi="Arial" w:cs="Arial"/>
          <w:sz w:val="24"/>
          <w:szCs w:val="24"/>
        </w:rPr>
        <w:t>ado de Jalisco y sus municipios;</w:t>
      </w:r>
      <w:r w:rsidR="00B57D1E" w:rsidRPr="00B57D1E">
        <w:rPr>
          <w:rFonts w:ascii="Arial" w:hAnsi="Arial" w:cs="Arial"/>
          <w:sz w:val="24"/>
          <w:szCs w:val="24"/>
        </w:rPr>
        <w:t xml:space="preserve"> motivo por el cual queda prohibida la reproducción, divulgación, copia, transcripción, fotografía, </w:t>
      </w:r>
      <w:proofErr w:type="spellStart"/>
      <w:r w:rsidR="00B57D1E" w:rsidRPr="00B57D1E">
        <w:rPr>
          <w:rFonts w:ascii="Arial" w:hAnsi="Arial" w:cs="Arial"/>
          <w:sz w:val="24"/>
          <w:szCs w:val="24"/>
        </w:rPr>
        <w:t>etc</w:t>
      </w:r>
      <w:proofErr w:type="spellEnd"/>
      <w:r w:rsidR="00B57D1E" w:rsidRPr="00B57D1E">
        <w:rPr>
          <w:rFonts w:ascii="Arial" w:hAnsi="Arial" w:cs="Arial"/>
          <w:sz w:val="24"/>
          <w:szCs w:val="24"/>
        </w:rPr>
        <w:t>, de manera total o parcial del presente documento sin autorización de este organismo por escrito en el entendido que dicha acción amerita la constitución de un delito de índole penal en términos de lo señalado por los artículos 210, 211 y 2</w:t>
      </w:r>
      <w:r>
        <w:rPr>
          <w:rFonts w:ascii="Arial" w:hAnsi="Arial" w:cs="Arial"/>
          <w:sz w:val="24"/>
          <w:szCs w:val="24"/>
        </w:rPr>
        <w:t xml:space="preserve">11 bis del Código Penal Federal y atendiendo en todo momento el interés superior de la niñez, el numeral 8 de la Ley de los Derechos de Niñas, Niños y Adolescentes del Estado de Jalisco. </w:t>
      </w:r>
    </w:p>
    <w:tbl>
      <w:tblPr>
        <w:tblW w:w="4654" w:type="dxa"/>
        <w:jc w:val="center"/>
        <w:tblInd w:w="55" w:type="dxa"/>
        <w:tblCellMar>
          <w:left w:w="70" w:type="dxa"/>
          <w:right w:w="70" w:type="dxa"/>
        </w:tblCellMar>
        <w:tblLook w:val="04A0" w:firstRow="1" w:lastRow="0" w:firstColumn="1" w:lastColumn="0" w:noHBand="0" w:noVBand="1"/>
      </w:tblPr>
      <w:tblGrid>
        <w:gridCol w:w="820"/>
        <w:gridCol w:w="1960"/>
        <w:gridCol w:w="1874"/>
      </w:tblGrid>
      <w:tr w:rsidR="0038496E" w:rsidRPr="0038496E" w:rsidTr="0038496E">
        <w:trPr>
          <w:trHeight w:val="315"/>
          <w:jc w:val="center"/>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Nº</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SEXO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63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b/>
                <w:bCs/>
                <w:color w:val="000000"/>
                <w:sz w:val="24"/>
                <w:szCs w:val="24"/>
                <w:lang w:eastAsia="es-MX"/>
              </w:rPr>
            </w:pPr>
            <w:r w:rsidRPr="0038496E">
              <w:rPr>
                <w:rFonts w:ascii="Arial" w:eastAsia="Times New Roman" w:hAnsi="Arial" w:cs="Arial"/>
                <w:b/>
                <w:bCs/>
                <w:color w:val="000000"/>
                <w:sz w:val="24"/>
                <w:szCs w:val="24"/>
                <w:lang w:eastAsia="es-MX"/>
              </w:rPr>
              <w:t>VALLARTA</w:t>
            </w: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lastRenderedPageBreak/>
              <w:t>28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39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49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59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69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79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lastRenderedPageBreak/>
              <w:t>81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89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b/>
                <w:bCs/>
                <w:color w:val="000000"/>
                <w:sz w:val="24"/>
                <w:szCs w:val="24"/>
                <w:lang w:eastAsia="es-MX"/>
              </w:rPr>
            </w:pPr>
            <w:r w:rsidRPr="0038496E">
              <w:rPr>
                <w:rFonts w:ascii="Arial" w:eastAsia="Times New Roman" w:hAnsi="Arial" w:cs="Arial"/>
                <w:b/>
                <w:bCs/>
                <w:color w:val="000000"/>
                <w:sz w:val="24"/>
                <w:szCs w:val="24"/>
                <w:lang w:eastAsia="es-MX"/>
              </w:rPr>
              <w:t>SALTO</w:t>
            </w: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99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109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119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129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lastRenderedPageBreak/>
              <w:t>134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139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149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159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169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63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b/>
                <w:bCs/>
                <w:color w:val="000000"/>
                <w:sz w:val="24"/>
                <w:szCs w:val="24"/>
                <w:lang w:eastAsia="es-MX"/>
              </w:rPr>
            </w:pPr>
            <w:r w:rsidRPr="0038496E">
              <w:rPr>
                <w:rFonts w:ascii="Arial" w:eastAsia="Times New Roman" w:hAnsi="Arial" w:cs="Arial"/>
                <w:b/>
                <w:bCs/>
                <w:color w:val="000000"/>
                <w:sz w:val="24"/>
                <w:szCs w:val="24"/>
                <w:lang w:eastAsia="es-MX"/>
              </w:rPr>
              <w:t>CHAPALA</w:t>
            </w: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179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lastRenderedPageBreak/>
              <w:t>186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189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197</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199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202</w:t>
            </w:r>
          </w:p>
        </w:tc>
        <w:tc>
          <w:tcPr>
            <w:tcW w:w="1960" w:type="dxa"/>
            <w:tcBorders>
              <w:top w:val="nil"/>
              <w:left w:val="nil"/>
              <w:bottom w:val="single" w:sz="4" w:space="0" w:color="auto"/>
              <w:right w:val="single" w:sz="4" w:space="0" w:color="auto"/>
            </w:tcBorders>
            <w:shd w:val="clear" w:color="auto" w:fill="auto"/>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209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214</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215</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217</w:t>
            </w:r>
          </w:p>
        </w:tc>
        <w:tc>
          <w:tcPr>
            <w:tcW w:w="1960" w:type="dxa"/>
            <w:tcBorders>
              <w:top w:val="nil"/>
              <w:left w:val="nil"/>
              <w:bottom w:val="single" w:sz="4" w:space="0" w:color="auto"/>
              <w:right w:val="single" w:sz="4" w:space="0" w:color="auto"/>
            </w:tcBorders>
            <w:shd w:val="clear" w:color="auto" w:fill="auto"/>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218</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219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221</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223</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229</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230</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232</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236</w:t>
            </w:r>
          </w:p>
        </w:tc>
        <w:tc>
          <w:tcPr>
            <w:tcW w:w="1960" w:type="dxa"/>
            <w:tcBorders>
              <w:top w:val="nil"/>
              <w:left w:val="nil"/>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63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lastRenderedPageBreak/>
              <w:t>238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b/>
                <w:bCs/>
                <w:color w:val="000000"/>
                <w:sz w:val="24"/>
                <w:szCs w:val="24"/>
                <w:lang w:eastAsia="es-MX"/>
              </w:rPr>
            </w:pPr>
            <w:r w:rsidRPr="0038496E">
              <w:rPr>
                <w:rFonts w:ascii="Arial" w:eastAsia="Times New Roman" w:hAnsi="Arial" w:cs="Arial"/>
                <w:b/>
                <w:bCs/>
                <w:color w:val="000000"/>
                <w:sz w:val="24"/>
                <w:szCs w:val="24"/>
                <w:lang w:eastAsia="es-MX"/>
              </w:rPr>
              <w:t>IXTLAHUACAN</w:t>
            </w: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239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249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259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269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273</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274</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275</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276</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277</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278</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279</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FEMENINA</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280</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281</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r w:rsidR="0038496E" w:rsidRPr="0038496E" w:rsidTr="0038496E">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8496E" w:rsidRPr="0038496E" w:rsidRDefault="0038496E" w:rsidP="0038496E">
            <w:pPr>
              <w:spacing w:after="0" w:line="240" w:lineRule="auto"/>
              <w:jc w:val="center"/>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282</w:t>
            </w:r>
          </w:p>
        </w:tc>
        <w:tc>
          <w:tcPr>
            <w:tcW w:w="1960" w:type="dxa"/>
            <w:tcBorders>
              <w:top w:val="nil"/>
              <w:left w:val="nil"/>
              <w:bottom w:val="single" w:sz="4" w:space="0" w:color="auto"/>
              <w:right w:val="single" w:sz="4" w:space="0" w:color="auto"/>
            </w:tcBorders>
            <w:shd w:val="clear" w:color="auto" w:fill="auto"/>
            <w:noWrap/>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r w:rsidRPr="0038496E">
              <w:rPr>
                <w:rFonts w:ascii="Arial" w:eastAsia="Times New Roman" w:hAnsi="Arial" w:cs="Arial"/>
                <w:color w:val="000000"/>
                <w:sz w:val="24"/>
                <w:szCs w:val="24"/>
                <w:lang w:eastAsia="es-MX"/>
              </w:rPr>
              <w:t>MASCULINO</w:t>
            </w:r>
          </w:p>
        </w:tc>
        <w:tc>
          <w:tcPr>
            <w:tcW w:w="1874" w:type="dxa"/>
            <w:tcBorders>
              <w:top w:val="nil"/>
              <w:left w:val="nil"/>
              <w:bottom w:val="nil"/>
              <w:right w:val="nil"/>
            </w:tcBorders>
            <w:shd w:val="clear" w:color="auto" w:fill="auto"/>
            <w:vAlign w:val="bottom"/>
            <w:hideMark/>
          </w:tcPr>
          <w:p w:rsidR="0038496E" w:rsidRPr="0038496E" w:rsidRDefault="0038496E" w:rsidP="0038496E">
            <w:pPr>
              <w:spacing w:after="0" w:line="240" w:lineRule="auto"/>
              <w:rPr>
                <w:rFonts w:ascii="Arial" w:eastAsia="Times New Roman" w:hAnsi="Arial" w:cs="Arial"/>
                <w:color w:val="000000"/>
                <w:sz w:val="24"/>
                <w:szCs w:val="24"/>
                <w:lang w:eastAsia="es-MX"/>
              </w:rPr>
            </w:pPr>
          </w:p>
        </w:tc>
      </w:tr>
    </w:tbl>
    <w:p w:rsidR="0038496E" w:rsidRPr="00B57D1E" w:rsidRDefault="0038496E" w:rsidP="00B57D1E">
      <w:pPr>
        <w:jc w:val="both"/>
        <w:rPr>
          <w:rFonts w:ascii="Arial" w:hAnsi="Arial" w:cs="Arial"/>
          <w:sz w:val="24"/>
          <w:szCs w:val="24"/>
        </w:rPr>
      </w:pPr>
    </w:p>
    <w:sectPr w:rsidR="0038496E" w:rsidRPr="00B57D1E" w:rsidSect="0038496E">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C5" w:rsidRDefault="001375C5" w:rsidP="00D55A6C">
      <w:pPr>
        <w:spacing w:after="0" w:line="240" w:lineRule="auto"/>
      </w:pPr>
      <w:r>
        <w:separator/>
      </w:r>
    </w:p>
  </w:endnote>
  <w:endnote w:type="continuationSeparator" w:id="0">
    <w:p w:rsidR="001375C5" w:rsidRDefault="001375C5" w:rsidP="00D5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C5" w:rsidRDefault="001375C5" w:rsidP="00D55A6C">
      <w:pPr>
        <w:spacing w:after="0" w:line="240" w:lineRule="auto"/>
      </w:pPr>
      <w:r>
        <w:separator/>
      </w:r>
    </w:p>
  </w:footnote>
  <w:footnote w:type="continuationSeparator" w:id="0">
    <w:p w:rsidR="001375C5" w:rsidRDefault="001375C5" w:rsidP="00D55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6C"/>
    <w:rsid w:val="001375C5"/>
    <w:rsid w:val="00251865"/>
    <w:rsid w:val="0038496E"/>
    <w:rsid w:val="00551724"/>
    <w:rsid w:val="00737E7E"/>
    <w:rsid w:val="00962A51"/>
    <w:rsid w:val="00B57D1E"/>
    <w:rsid w:val="00C0223F"/>
    <w:rsid w:val="00D55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55A6C"/>
    <w:rPr>
      <w:color w:val="0000FF"/>
      <w:u w:val="single"/>
    </w:rPr>
  </w:style>
  <w:style w:type="character" w:styleId="Hipervnculovisitado">
    <w:name w:val="FollowedHyperlink"/>
    <w:basedOn w:val="Fuentedeprrafopredeter"/>
    <w:uiPriority w:val="99"/>
    <w:semiHidden/>
    <w:unhideWhenUsed/>
    <w:rsid w:val="00D55A6C"/>
    <w:rPr>
      <w:color w:val="800080"/>
      <w:u w:val="single"/>
    </w:rPr>
  </w:style>
  <w:style w:type="paragraph" w:customStyle="1" w:styleId="xl64">
    <w:name w:val="xl64"/>
    <w:basedOn w:val="Normal"/>
    <w:rsid w:val="00D55A6C"/>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5">
    <w:name w:val="xl65"/>
    <w:basedOn w:val="Normal"/>
    <w:rsid w:val="00D55A6C"/>
    <w:pPr>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68">
    <w:name w:val="xl68"/>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69">
    <w:name w:val="xl69"/>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0">
    <w:name w:val="xl70"/>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1">
    <w:name w:val="xl71"/>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2">
    <w:name w:val="xl72"/>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3">
    <w:name w:val="xl73"/>
    <w:basedOn w:val="Normal"/>
    <w:rsid w:val="00D55A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styleId="Encabezado">
    <w:name w:val="header"/>
    <w:basedOn w:val="Normal"/>
    <w:link w:val="EncabezadoCar"/>
    <w:uiPriority w:val="99"/>
    <w:unhideWhenUsed/>
    <w:rsid w:val="00D55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A6C"/>
  </w:style>
  <w:style w:type="paragraph" w:styleId="Piedepgina">
    <w:name w:val="footer"/>
    <w:basedOn w:val="Normal"/>
    <w:link w:val="PiedepginaCar"/>
    <w:uiPriority w:val="99"/>
    <w:unhideWhenUsed/>
    <w:rsid w:val="00D55A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55A6C"/>
    <w:rPr>
      <w:color w:val="0000FF"/>
      <w:u w:val="single"/>
    </w:rPr>
  </w:style>
  <w:style w:type="character" w:styleId="Hipervnculovisitado">
    <w:name w:val="FollowedHyperlink"/>
    <w:basedOn w:val="Fuentedeprrafopredeter"/>
    <w:uiPriority w:val="99"/>
    <w:semiHidden/>
    <w:unhideWhenUsed/>
    <w:rsid w:val="00D55A6C"/>
    <w:rPr>
      <w:color w:val="800080"/>
      <w:u w:val="single"/>
    </w:rPr>
  </w:style>
  <w:style w:type="paragraph" w:customStyle="1" w:styleId="xl64">
    <w:name w:val="xl64"/>
    <w:basedOn w:val="Normal"/>
    <w:rsid w:val="00D55A6C"/>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5">
    <w:name w:val="xl65"/>
    <w:basedOn w:val="Normal"/>
    <w:rsid w:val="00D55A6C"/>
    <w:pPr>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68">
    <w:name w:val="xl68"/>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69">
    <w:name w:val="xl69"/>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0">
    <w:name w:val="xl70"/>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1">
    <w:name w:val="xl71"/>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2">
    <w:name w:val="xl72"/>
    <w:basedOn w:val="Normal"/>
    <w:rsid w:val="00D55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3">
    <w:name w:val="xl73"/>
    <w:basedOn w:val="Normal"/>
    <w:rsid w:val="00D55A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styleId="Encabezado">
    <w:name w:val="header"/>
    <w:basedOn w:val="Normal"/>
    <w:link w:val="EncabezadoCar"/>
    <w:uiPriority w:val="99"/>
    <w:unhideWhenUsed/>
    <w:rsid w:val="00D55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A6C"/>
  </w:style>
  <w:style w:type="paragraph" w:styleId="Piedepgina">
    <w:name w:val="footer"/>
    <w:basedOn w:val="Normal"/>
    <w:link w:val="PiedepginaCar"/>
    <w:uiPriority w:val="99"/>
    <w:unhideWhenUsed/>
    <w:rsid w:val="00D55A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796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907</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Escamilla Peredo Martha Carolina</dc:creator>
  <cp:lastModifiedBy>Escalante Juarez Victor Hugo</cp:lastModifiedBy>
  <cp:revision>2</cp:revision>
  <dcterms:created xsi:type="dcterms:W3CDTF">2021-03-08T23:12:00Z</dcterms:created>
  <dcterms:modified xsi:type="dcterms:W3CDTF">2021-03-08T23:12:00Z</dcterms:modified>
</cp:coreProperties>
</file>